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5E5AEBC9" w:rsidR="000E159F" w:rsidRPr="005A79EA" w:rsidRDefault="000E159F" w:rsidP="000E159F">
      <w:pPr>
        <w:jc w:val="right"/>
        <w:rPr>
          <w:color w:val="000000" w:themeColor="text1"/>
          <w:sz w:val="20"/>
          <w:szCs w:val="20"/>
        </w:rPr>
      </w:pPr>
      <w:r w:rsidRPr="005A79EA">
        <w:rPr>
          <w:rFonts w:hint="eastAsia"/>
          <w:color w:val="000000" w:themeColor="text1"/>
          <w:sz w:val="20"/>
          <w:szCs w:val="20"/>
        </w:rPr>
        <w:t>令和</w:t>
      </w:r>
      <w:r w:rsidR="00775936" w:rsidRPr="005A79EA">
        <w:rPr>
          <w:rFonts w:hint="eastAsia"/>
          <w:color w:val="000000" w:themeColor="text1"/>
          <w:sz w:val="20"/>
          <w:szCs w:val="20"/>
        </w:rPr>
        <w:t xml:space="preserve">　</w:t>
      </w:r>
      <w:r w:rsidR="0045578D" w:rsidRPr="005A79EA">
        <w:rPr>
          <w:rFonts w:hint="eastAsia"/>
          <w:color w:val="000000" w:themeColor="text1"/>
          <w:sz w:val="20"/>
          <w:szCs w:val="20"/>
        </w:rPr>
        <w:t>４</w:t>
      </w:r>
      <w:r w:rsidRPr="005A79EA">
        <w:rPr>
          <w:rFonts w:hint="eastAsia"/>
          <w:color w:val="000000" w:themeColor="text1"/>
          <w:sz w:val="20"/>
          <w:szCs w:val="20"/>
        </w:rPr>
        <w:t>年</w:t>
      </w:r>
      <w:r w:rsidR="005A79EA" w:rsidRPr="005A79EA">
        <w:rPr>
          <w:rFonts w:hint="eastAsia"/>
          <w:color w:val="000000" w:themeColor="text1"/>
          <w:sz w:val="20"/>
          <w:szCs w:val="20"/>
        </w:rPr>
        <w:t>4</w:t>
      </w:r>
      <w:r w:rsidRPr="005A79EA">
        <w:rPr>
          <w:rFonts w:hint="eastAsia"/>
          <w:color w:val="000000" w:themeColor="text1"/>
          <w:sz w:val="20"/>
          <w:szCs w:val="20"/>
        </w:rPr>
        <w:t>月</w:t>
      </w:r>
      <w:r w:rsidR="005A79EA" w:rsidRPr="005A79EA">
        <w:rPr>
          <w:rFonts w:hint="eastAsia"/>
          <w:color w:val="000000" w:themeColor="text1"/>
          <w:sz w:val="20"/>
          <w:szCs w:val="20"/>
        </w:rPr>
        <w:t>10</w:t>
      </w:r>
      <w:r w:rsidRPr="005A79EA">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851F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FD0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1A11D51B" w14:textId="29E15609" w:rsidR="00753684" w:rsidRDefault="002A20B5" w:rsidP="0075368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60"/>
          <w:kern w:val="0"/>
          <w:sz w:val="24"/>
          <w:szCs w:val="24"/>
          <w:u w:val="single"/>
          <w:fitText w:val="960" w:id="-2010439424"/>
        </w:rPr>
        <w:t>大会</w:t>
      </w:r>
      <w:r w:rsidRPr="00B0200E">
        <w:rPr>
          <w:rFonts w:hint="eastAsia"/>
          <w:kern w:val="0"/>
          <w:sz w:val="24"/>
          <w:szCs w:val="24"/>
          <w:u w:val="single"/>
          <w:fitText w:val="960" w:id="-2010439424"/>
        </w:rPr>
        <w:t>名</w:t>
      </w:r>
      <w:r w:rsidRPr="00E400B4">
        <w:rPr>
          <w:rFonts w:hint="eastAsia"/>
          <w:sz w:val="24"/>
          <w:szCs w:val="24"/>
          <w:u w:val="single"/>
        </w:rPr>
        <w:t>：</w:t>
      </w:r>
      <w:r w:rsidR="00524413">
        <w:rPr>
          <w:rFonts w:hint="eastAsia"/>
          <w:sz w:val="24"/>
          <w:szCs w:val="24"/>
          <w:u w:val="single"/>
        </w:rPr>
        <w:t>第</w:t>
      </w:r>
      <w:r w:rsidR="00524413">
        <w:rPr>
          <w:rFonts w:hint="eastAsia"/>
          <w:sz w:val="24"/>
          <w:szCs w:val="24"/>
          <w:u w:val="single"/>
        </w:rPr>
        <w:t>22</w:t>
      </w:r>
      <w:r w:rsidR="00524413">
        <w:rPr>
          <w:rFonts w:hint="eastAsia"/>
          <w:sz w:val="24"/>
          <w:szCs w:val="24"/>
          <w:u w:val="single"/>
        </w:rPr>
        <w:t>回スポーツマスターズ女子</w:t>
      </w:r>
      <w:r w:rsidR="006075DF">
        <w:rPr>
          <w:rFonts w:hint="eastAsia"/>
          <w:sz w:val="24"/>
          <w:szCs w:val="24"/>
          <w:u w:val="single"/>
        </w:rPr>
        <w:t>大会新潟県予選会</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77777777" w:rsidR="002A20B5" w:rsidRPr="00E400B4"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240"/>
          <w:kern w:val="0"/>
          <w:sz w:val="24"/>
          <w:szCs w:val="24"/>
          <w:u w:val="single"/>
          <w:fitText w:val="960" w:id="-2010439168"/>
        </w:rPr>
        <w:t>監</w:t>
      </w:r>
      <w:r w:rsidRPr="00B0200E">
        <w:rPr>
          <w:rFonts w:hint="eastAsia"/>
          <w:kern w:val="0"/>
          <w:sz w:val="24"/>
          <w:szCs w:val="24"/>
          <w:u w:val="single"/>
          <w:fitText w:val="960" w:id="-2010439168"/>
        </w:rPr>
        <w:t>督</w:t>
      </w:r>
      <w:r w:rsidRPr="00E400B4">
        <w:rPr>
          <w:rFonts w:hint="eastAsia"/>
          <w:sz w:val="24"/>
          <w:szCs w:val="24"/>
          <w:u w:val="single"/>
        </w:rPr>
        <w:t>：　　　　　　　　　　　　　　　　　　　㊞</w:t>
      </w:r>
    </w:p>
    <w:sectPr w:rsidR="002A20B5" w:rsidRPr="00E400B4" w:rsidSect="00F13E10">
      <w:pgSz w:w="11906" w:h="16838" w:code="9"/>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83864">
    <w:abstractNumId w:val="1"/>
  </w:num>
  <w:num w:numId="2" w16cid:durableId="4165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E159F"/>
    <w:rsid w:val="00167204"/>
    <w:rsid w:val="00256B90"/>
    <w:rsid w:val="002A20B5"/>
    <w:rsid w:val="002F06B2"/>
    <w:rsid w:val="0034248E"/>
    <w:rsid w:val="00346F74"/>
    <w:rsid w:val="003F2DFD"/>
    <w:rsid w:val="00411A72"/>
    <w:rsid w:val="0045578D"/>
    <w:rsid w:val="004605D3"/>
    <w:rsid w:val="004A71BC"/>
    <w:rsid w:val="00524413"/>
    <w:rsid w:val="00536439"/>
    <w:rsid w:val="005366C5"/>
    <w:rsid w:val="00553A61"/>
    <w:rsid w:val="005547F9"/>
    <w:rsid w:val="005A79EA"/>
    <w:rsid w:val="006075DF"/>
    <w:rsid w:val="00687570"/>
    <w:rsid w:val="006E4184"/>
    <w:rsid w:val="00753684"/>
    <w:rsid w:val="00753DEB"/>
    <w:rsid w:val="00775936"/>
    <w:rsid w:val="00791662"/>
    <w:rsid w:val="007A4C45"/>
    <w:rsid w:val="007C5232"/>
    <w:rsid w:val="007E4F72"/>
    <w:rsid w:val="00880F08"/>
    <w:rsid w:val="00896A08"/>
    <w:rsid w:val="008C2472"/>
    <w:rsid w:val="00930DA0"/>
    <w:rsid w:val="009713B5"/>
    <w:rsid w:val="00983FE0"/>
    <w:rsid w:val="009D04A3"/>
    <w:rsid w:val="009D5A9C"/>
    <w:rsid w:val="00A1368D"/>
    <w:rsid w:val="00A21B3E"/>
    <w:rsid w:val="00A756BC"/>
    <w:rsid w:val="00A9403A"/>
    <w:rsid w:val="00B0200E"/>
    <w:rsid w:val="00B921B1"/>
    <w:rsid w:val="00BA2A2D"/>
    <w:rsid w:val="00BD0E64"/>
    <w:rsid w:val="00BD2214"/>
    <w:rsid w:val="00BF7F79"/>
    <w:rsid w:val="00C27540"/>
    <w:rsid w:val="00CE39F3"/>
    <w:rsid w:val="00E400B4"/>
    <w:rsid w:val="00EA60F6"/>
    <w:rsid w:val="00EF6EEA"/>
    <w:rsid w:val="00F13E10"/>
    <w:rsid w:val="00F44FCF"/>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A7D05"/>
  <w15:docId w15:val="{CED2365E-5583-486F-92DD-619685A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2022-05-02T03:11:00Z</dcterms:created>
  <dcterms:modified xsi:type="dcterms:W3CDTF">2022-05-02T03:11:00Z</dcterms:modified>
</cp:coreProperties>
</file>